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1FDA9" w14:textId="77777777" w:rsidR="00A933E0" w:rsidRDefault="00A933E0" w:rsidP="00A933E0">
      <w:pPr>
        <w:pStyle w:val="Heading6"/>
        <w:jc w:val="left"/>
        <w:rPr>
          <w:color w:val="000000"/>
        </w:rPr>
      </w:pPr>
      <w:r>
        <w:rPr>
          <w:sz w:val="40"/>
        </w:rPr>
        <w:t xml:space="preserve">Job </w:t>
      </w:r>
      <w:r>
        <w:rPr>
          <w:color w:val="000000"/>
          <w:sz w:val="40"/>
        </w:rPr>
        <w:t>Description</w:t>
      </w:r>
    </w:p>
    <w:p w14:paraId="090D1E08" w14:textId="77777777" w:rsidR="00A933E0" w:rsidRDefault="00A933E0" w:rsidP="00A933E0">
      <w:pPr>
        <w:rPr>
          <w:b/>
          <w:color w:val="000000"/>
          <w:sz w:val="10"/>
        </w:rPr>
      </w:pPr>
    </w:p>
    <w:p w14:paraId="7D8ECB3B" w14:textId="77777777" w:rsidR="003F1E97" w:rsidRDefault="003F1E97" w:rsidP="00A933E0">
      <w:pPr>
        <w:rPr>
          <w:b/>
          <w:color w:val="000000"/>
          <w:sz w:val="10"/>
        </w:rPr>
      </w:pPr>
    </w:p>
    <w:p w14:paraId="5745C005" w14:textId="77777777" w:rsidR="004A7B84" w:rsidRDefault="004A7B84" w:rsidP="00A933E0">
      <w:pPr>
        <w:rPr>
          <w:b/>
          <w:color w:val="000000"/>
          <w:sz w:val="1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670"/>
      </w:tblGrid>
      <w:tr w:rsidR="00A933E0" w:rsidRPr="005156E9" w14:paraId="7ECD180E" w14:textId="77777777" w:rsidTr="004A7B84">
        <w:trPr>
          <w:trHeight w:val="411"/>
        </w:trPr>
        <w:tc>
          <w:tcPr>
            <w:tcW w:w="3085" w:type="dxa"/>
          </w:tcPr>
          <w:p w14:paraId="29E4529D" w14:textId="77777777" w:rsidR="00A933E0" w:rsidRPr="005156E9" w:rsidRDefault="00A933E0" w:rsidP="006E677B">
            <w:pPr>
              <w:rPr>
                <w:rFonts w:ascii="Arial" w:hAnsi="Arial" w:cs="Arial"/>
                <w:color w:val="000000"/>
                <w:sz w:val="22"/>
              </w:rPr>
            </w:pPr>
            <w:r w:rsidRPr="005156E9">
              <w:rPr>
                <w:rFonts w:ascii="Arial" w:hAnsi="Arial" w:cs="Arial"/>
                <w:b/>
                <w:color w:val="000000"/>
                <w:sz w:val="22"/>
              </w:rPr>
              <w:t>Job Title</w:t>
            </w:r>
            <w:r w:rsidRPr="005156E9">
              <w:rPr>
                <w:rFonts w:ascii="Arial" w:hAnsi="Arial" w:cs="Arial"/>
                <w:color w:val="000000"/>
                <w:sz w:val="22"/>
              </w:rPr>
              <w:t xml:space="preserve">: </w:t>
            </w:r>
          </w:p>
        </w:tc>
        <w:tc>
          <w:tcPr>
            <w:tcW w:w="5670" w:type="dxa"/>
          </w:tcPr>
          <w:p w14:paraId="37421FDC" w14:textId="64AA0714" w:rsidR="00A933E0" w:rsidRPr="00255A1D" w:rsidRDefault="003F1E97" w:rsidP="006E677B">
            <w:pPr>
              <w:rPr>
                <w:rFonts w:ascii="Arial" w:hAnsi="Arial" w:cs="Arial"/>
                <w:sz w:val="22"/>
              </w:rPr>
            </w:pPr>
            <w:r>
              <w:rPr>
                <w:rFonts w:ascii="Arial" w:hAnsi="Arial" w:cs="Arial"/>
                <w:sz w:val="22"/>
              </w:rPr>
              <w:t>Chef/</w:t>
            </w:r>
            <w:r w:rsidR="006F759C">
              <w:rPr>
                <w:rFonts w:ascii="Arial" w:hAnsi="Arial" w:cs="Arial"/>
                <w:sz w:val="22"/>
              </w:rPr>
              <w:t xml:space="preserve"> Fish Fryer</w:t>
            </w:r>
          </w:p>
        </w:tc>
      </w:tr>
      <w:tr w:rsidR="00A933E0" w:rsidRPr="00A933E0" w14:paraId="5A438412" w14:textId="77777777" w:rsidTr="004A7B84">
        <w:trPr>
          <w:trHeight w:val="417"/>
        </w:trPr>
        <w:tc>
          <w:tcPr>
            <w:tcW w:w="3085" w:type="dxa"/>
          </w:tcPr>
          <w:p w14:paraId="1D20C8D3" w14:textId="77777777" w:rsidR="00A933E0" w:rsidRPr="00A933E0" w:rsidRDefault="00A933E0" w:rsidP="006E677B">
            <w:pPr>
              <w:rPr>
                <w:rFonts w:ascii="Arial" w:hAnsi="Arial" w:cs="Arial"/>
                <w:sz w:val="22"/>
              </w:rPr>
            </w:pPr>
            <w:r w:rsidRPr="00A933E0">
              <w:rPr>
                <w:rFonts w:ascii="Arial" w:hAnsi="Arial" w:cs="Arial"/>
                <w:b/>
                <w:sz w:val="22"/>
              </w:rPr>
              <w:t>Management Structure</w:t>
            </w:r>
            <w:r w:rsidRPr="00A933E0">
              <w:rPr>
                <w:rFonts w:ascii="Arial" w:hAnsi="Arial" w:cs="Arial"/>
                <w:sz w:val="22"/>
              </w:rPr>
              <w:t>:</w:t>
            </w:r>
          </w:p>
        </w:tc>
        <w:tc>
          <w:tcPr>
            <w:tcW w:w="5670" w:type="dxa"/>
          </w:tcPr>
          <w:p w14:paraId="0DC50452" w14:textId="34E51844" w:rsidR="00A933E0" w:rsidRPr="00A933E0" w:rsidRDefault="004F232C" w:rsidP="006E677B">
            <w:pPr>
              <w:rPr>
                <w:rFonts w:ascii="Arial" w:hAnsi="Arial" w:cs="Arial"/>
                <w:sz w:val="22"/>
              </w:rPr>
            </w:pPr>
            <w:r>
              <w:rPr>
                <w:rFonts w:ascii="Arial" w:hAnsi="Arial" w:cs="Arial"/>
                <w:sz w:val="22"/>
              </w:rPr>
              <w:t>Reports to:</w:t>
            </w:r>
            <w:r w:rsidR="003F1E97">
              <w:rPr>
                <w:rFonts w:ascii="Arial" w:hAnsi="Arial" w:cs="Arial"/>
                <w:sz w:val="22"/>
              </w:rPr>
              <w:t xml:space="preserve"> Southern Regional Manager</w:t>
            </w:r>
          </w:p>
        </w:tc>
      </w:tr>
      <w:tr w:rsidR="00A933E0" w:rsidRPr="00A933E0" w14:paraId="10DA34D3" w14:textId="77777777" w:rsidTr="006E677B">
        <w:tc>
          <w:tcPr>
            <w:tcW w:w="3085" w:type="dxa"/>
          </w:tcPr>
          <w:p w14:paraId="6B2E8EE9" w14:textId="77777777" w:rsidR="00A933E0" w:rsidRPr="00A933E0" w:rsidRDefault="00A933E0" w:rsidP="006E677B">
            <w:pPr>
              <w:rPr>
                <w:rFonts w:ascii="Arial" w:hAnsi="Arial" w:cs="Arial"/>
                <w:sz w:val="22"/>
              </w:rPr>
            </w:pPr>
            <w:r w:rsidRPr="00A933E0">
              <w:rPr>
                <w:rFonts w:ascii="Arial" w:hAnsi="Arial" w:cs="Arial"/>
                <w:b/>
                <w:sz w:val="22"/>
              </w:rPr>
              <w:t>Location</w:t>
            </w:r>
            <w:r w:rsidRPr="00A933E0">
              <w:rPr>
                <w:rFonts w:ascii="Arial" w:hAnsi="Arial" w:cs="Arial"/>
                <w:sz w:val="22"/>
              </w:rPr>
              <w:t xml:space="preserve">: </w:t>
            </w:r>
          </w:p>
        </w:tc>
        <w:tc>
          <w:tcPr>
            <w:tcW w:w="5670" w:type="dxa"/>
          </w:tcPr>
          <w:p w14:paraId="742D81D1" w14:textId="53E0C4B7" w:rsidR="00A933E0" w:rsidRPr="00A933E0" w:rsidRDefault="00D3679C" w:rsidP="004F232C">
            <w:pPr>
              <w:rPr>
                <w:rFonts w:ascii="Arial" w:hAnsi="Arial" w:cs="Arial"/>
                <w:sz w:val="22"/>
              </w:rPr>
            </w:pPr>
            <w:r>
              <w:rPr>
                <w:rFonts w:ascii="Arial" w:hAnsi="Arial" w:cs="Arial"/>
                <w:color w:val="000000"/>
                <w:sz w:val="22"/>
              </w:rPr>
              <w:t>Based at</w:t>
            </w:r>
            <w:r w:rsidR="003F1E97">
              <w:rPr>
                <w:rFonts w:ascii="Arial" w:hAnsi="Arial" w:cs="Arial"/>
                <w:color w:val="000000"/>
                <w:sz w:val="22"/>
              </w:rPr>
              <w:t>: Abbevilles Restaurant, Clapham</w:t>
            </w:r>
          </w:p>
        </w:tc>
      </w:tr>
      <w:tr w:rsidR="00A933E0" w:rsidRPr="00A933E0" w14:paraId="33174FE3" w14:textId="77777777" w:rsidTr="006E677B">
        <w:tc>
          <w:tcPr>
            <w:tcW w:w="3085" w:type="dxa"/>
          </w:tcPr>
          <w:p w14:paraId="1E294CE9" w14:textId="77777777" w:rsidR="00A933E0" w:rsidRPr="00A933E0" w:rsidRDefault="00A933E0" w:rsidP="006E677B">
            <w:pPr>
              <w:rPr>
                <w:rFonts w:ascii="Arial" w:hAnsi="Arial" w:cs="Arial"/>
                <w:sz w:val="22"/>
              </w:rPr>
            </w:pPr>
            <w:r w:rsidRPr="00A933E0">
              <w:rPr>
                <w:rFonts w:ascii="Arial" w:hAnsi="Arial" w:cs="Arial"/>
                <w:b/>
                <w:sz w:val="22"/>
              </w:rPr>
              <w:t>Hours per week</w:t>
            </w:r>
            <w:r w:rsidRPr="00A933E0">
              <w:rPr>
                <w:rFonts w:ascii="Arial" w:hAnsi="Arial" w:cs="Arial"/>
                <w:sz w:val="22"/>
              </w:rPr>
              <w:t>:</w:t>
            </w:r>
          </w:p>
        </w:tc>
        <w:tc>
          <w:tcPr>
            <w:tcW w:w="5670" w:type="dxa"/>
          </w:tcPr>
          <w:p w14:paraId="6C63288B" w14:textId="69ED5138" w:rsidR="003F1E97" w:rsidRPr="003F1E97" w:rsidRDefault="003F1E97" w:rsidP="00E0422F">
            <w:pPr>
              <w:rPr>
                <w:rFonts w:ascii="Arial" w:hAnsi="Arial" w:cs="Arial"/>
                <w:color w:val="000000"/>
                <w:sz w:val="22"/>
              </w:rPr>
            </w:pPr>
            <w:r>
              <w:rPr>
                <w:rFonts w:ascii="Arial" w:hAnsi="Arial" w:cs="Arial"/>
                <w:color w:val="000000"/>
                <w:sz w:val="22"/>
              </w:rPr>
              <w:t>24 hours per week – evenings/weekends</w:t>
            </w:r>
          </w:p>
        </w:tc>
      </w:tr>
    </w:tbl>
    <w:p w14:paraId="206086D1" w14:textId="77777777" w:rsidR="00A933E0" w:rsidRPr="00A933E0" w:rsidRDefault="00A933E0" w:rsidP="00A933E0">
      <w:pPr>
        <w:rPr>
          <w:rFonts w:ascii="Arial" w:hAnsi="Arial" w:cs="Arial"/>
          <w:sz w:val="22"/>
        </w:rPr>
      </w:pPr>
    </w:p>
    <w:p w14:paraId="3220C11D" w14:textId="77777777" w:rsidR="004A7B84" w:rsidRDefault="004A7B84" w:rsidP="00D501D4">
      <w:pPr>
        <w:pStyle w:val="NoSpacing1"/>
        <w:rPr>
          <w:rFonts w:ascii="Arial" w:hAnsi="Arial" w:cs="Arial"/>
          <w:b/>
        </w:rPr>
      </w:pPr>
    </w:p>
    <w:p w14:paraId="2D9D506D" w14:textId="77777777" w:rsidR="00D501D4" w:rsidRPr="00D501D4" w:rsidRDefault="00D501D4" w:rsidP="00D501D4">
      <w:pPr>
        <w:pStyle w:val="NoSpacing1"/>
        <w:rPr>
          <w:rFonts w:ascii="Arial" w:hAnsi="Arial" w:cs="Arial"/>
          <w:b/>
        </w:rPr>
      </w:pPr>
      <w:r w:rsidRPr="00D501D4">
        <w:rPr>
          <w:rFonts w:ascii="Arial" w:hAnsi="Arial" w:cs="Arial"/>
          <w:b/>
        </w:rPr>
        <w:t xml:space="preserve">Background: </w:t>
      </w:r>
    </w:p>
    <w:p w14:paraId="072325BD" w14:textId="77777777" w:rsidR="00D501D4" w:rsidRPr="00D501D4" w:rsidRDefault="00D501D4" w:rsidP="00D501D4">
      <w:pPr>
        <w:pStyle w:val="NoSpacing1"/>
        <w:rPr>
          <w:rFonts w:ascii="Arial" w:hAnsi="Arial" w:cs="Arial"/>
        </w:rPr>
      </w:pPr>
    </w:p>
    <w:p w14:paraId="6A6B89B7" w14:textId="77777777" w:rsidR="00D501D4" w:rsidRPr="00D501D4" w:rsidRDefault="00D501D4" w:rsidP="00D501D4">
      <w:pPr>
        <w:pStyle w:val="NoSpacing1"/>
        <w:rPr>
          <w:rFonts w:ascii="Arial" w:hAnsi="Arial" w:cs="Arial"/>
        </w:rPr>
      </w:pPr>
      <w:r w:rsidRPr="00D501D4">
        <w:rPr>
          <w:rFonts w:ascii="Arial" w:hAnsi="Arial" w:cs="Arial"/>
        </w:rPr>
        <w:t xml:space="preserve">First Step Trust (FST) is a charity that provides work experience, training and employment opportunities for people excluded from working life because of mental health problems or other disadvantages (workforce members). </w:t>
      </w:r>
    </w:p>
    <w:p w14:paraId="3A8F2B51" w14:textId="77777777" w:rsidR="00D501D4" w:rsidRPr="00D501D4" w:rsidRDefault="00D501D4" w:rsidP="00D501D4">
      <w:pPr>
        <w:pStyle w:val="NoSpacing1"/>
        <w:rPr>
          <w:rFonts w:ascii="Arial" w:hAnsi="Arial" w:cs="Arial"/>
        </w:rPr>
      </w:pPr>
    </w:p>
    <w:p w14:paraId="217D833E" w14:textId="1FFA4BE0" w:rsidR="00D501D4" w:rsidRDefault="00D501D4" w:rsidP="00D501D4">
      <w:pPr>
        <w:pStyle w:val="NoSpacing1"/>
        <w:rPr>
          <w:rFonts w:ascii="Arial" w:hAnsi="Arial" w:cs="Arial"/>
        </w:rPr>
      </w:pPr>
      <w:r w:rsidRPr="00D501D4">
        <w:rPr>
          <w:rFonts w:ascii="Arial" w:hAnsi="Arial" w:cs="Arial"/>
        </w:rPr>
        <w:t xml:space="preserve">Our approach is about giving workforce members the chance to overcome some of the difficulties facing them by getting them involved as colleagues. We provide ‘on </w:t>
      </w:r>
      <w:r w:rsidRPr="00B27DB6">
        <w:rPr>
          <w:rFonts w:ascii="Arial" w:hAnsi="Arial" w:cs="Arial"/>
        </w:rPr>
        <w:t>the job’ training, advice and support to enable each person to improve their basic skills and kn</w:t>
      </w:r>
      <w:r w:rsidR="00B27DB6" w:rsidRPr="00B27DB6">
        <w:rPr>
          <w:rFonts w:ascii="Arial" w:hAnsi="Arial" w:cs="Arial"/>
        </w:rPr>
        <w:t xml:space="preserve">owledge of the trade. This </w:t>
      </w:r>
      <w:r w:rsidRPr="00B27DB6">
        <w:rPr>
          <w:rFonts w:ascii="Arial" w:hAnsi="Arial" w:cs="Arial"/>
        </w:rPr>
        <w:t>include</w:t>
      </w:r>
      <w:r w:rsidR="00B27DB6" w:rsidRPr="00B27DB6">
        <w:rPr>
          <w:rFonts w:ascii="Arial" w:hAnsi="Arial" w:cs="Arial"/>
        </w:rPr>
        <w:t>s</w:t>
      </w:r>
      <w:r w:rsidRPr="00B27DB6">
        <w:rPr>
          <w:rFonts w:ascii="Arial" w:hAnsi="Arial" w:cs="Arial"/>
        </w:rPr>
        <w:t xml:space="preserve"> supporting workforce members to gain </w:t>
      </w:r>
      <w:proofErr w:type="spellStart"/>
      <w:r w:rsidRPr="00B27DB6">
        <w:rPr>
          <w:rFonts w:ascii="Arial" w:hAnsi="Arial" w:cs="Arial"/>
        </w:rPr>
        <w:t>recognised</w:t>
      </w:r>
      <w:proofErr w:type="spellEnd"/>
      <w:r w:rsidRPr="00B27DB6">
        <w:rPr>
          <w:rFonts w:ascii="Arial" w:hAnsi="Arial" w:cs="Arial"/>
        </w:rPr>
        <w:t xml:space="preserve"> qualifications and access to work placements with our customers and other </w:t>
      </w:r>
      <w:proofErr w:type="spellStart"/>
      <w:r w:rsidRPr="00B27DB6">
        <w:rPr>
          <w:rFonts w:ascii="Arial" w:hAnsi="Arial" w:cs="Arial"/>
        </w:rPr>
        <w:t>organisations</w:t>
      </w:r>
      <w:proofErr w:type="spellEnd"/>
      <w:r w:rsidRPr="00B27DB6">
        <w:rPr>
          <w:rFonts w:ascii="Arial" w:hAnsi="Arial" w:cs="Arial"/>
        </w:rPr>
        <w:t>.</w:t>
      </w:r>
    </w:p>
    <w:p w14:paraId="67209991" w14:textId="77777777" w:rsidR="00D501D4" w:rsidRDefault="00D501D4" w:rsidP="00D501D4">
      <w:pPr>
        <w:pStyle w:val="NoSpacing1"/>
        <w:rPr>
          <w:rFonts w:ascii="Arial" w:hAnsi="Arial" w:cs="Arial"/>
        </w:rPr>
      </w:pPr>
    </w:p>
    <w:p w14:paraId="6E68388D" w14:textId="3B9BEB39" w:rsidR="004F232C" w:rsidRPr="003F1E97" w:rsidRDefault="003F1E97" w:rsidP="00D501D4">
      <w:pPr>
        <w:pStyle w:val="NoSpacing1"/>
        <w:rPr>
          <w:rFonts w:ascii="Arial" w:hAnsi="Arial" w:cs="Arial"/>
        </w:rPr>
      </w:pPr>
      <w:proofErr w:type="spellStart"/>
      <w:r w:rsidRPr="003F1E97">
        <w:rPr>
          <w:rFonts w:ascii="Arial" w:hAnsi="Arial" w:cs="Arial"/>
          <w:bCs/>
          <w:iCs/>
        </w:rPr>
        <w:t>Abbevilles</w:t>
      </w:r>
      <w:proofErr w:type="spellEnd"/>
      <w:r w:rsidRPr="003F1E97">
        <w:rPr>
          <w:rFonts w:ascii="Arial" w:hAnsi="Arial" w:cs="Arial"/>
          <w:bCs/>
          <w:iCs/>
        </w:rPr>
        <w:t>, is a Social Enterprise that works for and with the local community</w:t>
      </w:r>
      <w:r>
        <w:rPr>
          <w:rFonts w:ascii="Arial" w:hAnsi="Arial" w:cs="Arial"/>
          <w:bCs/>
          <w:iCs/>
        </w:rPr>
        <w:t xml:space="preserve"> in </w:t>
      </w:r>
      <w:proofErr w:type="spellStart"/>
      <w:r>
        <w:rPr>
          <w:rFonts w:ascii="Arial" w:hAnsi="Arial" w:cs="Arial"/>
          <w:bCs/>
          <w:iCs/>
        </w:rPr>
        <w:t>Clapham</w:t>
      </w:r>
      <w:proofErr w:type="spellEnd"/>
      <w:r w:rsidRPr="003F1E97">
        <w:rPr>
          <w:rFonts w:ascii="Arial" w:hAnsi="Arial" w:cs="Arial"/>
          <w:bCs/>
          <w:iCs/>
        </w:rPr>
        <w:t xml:space="preserve">. Recently refurbished we are taking </w:t>
      </w:r>
      <w:proofErr w:type="spellStart"/>
      <w:r w:rsidRPr="003F1E97">
        <w:rPr>
          <w:rFonts w:ascii="Arial" w:hAnsi="Arial" w:cs="Arial"/>
          <w:bCs/>
          <w:iCs/>
        </w:rPr>
        <w:t>Abbevilles</w:t>
      </w:r>
      <w:proofErr w:type="spellEnd"/>
      <w:r w:rsidRPr="003F1E97">
        <w:rPr>
          <w:rFonts w:ascii="Arial" w:hAnsi="Arial" w:cs="Arial"/>
          <w:bCs/>
          <w:iCs/>
        </w:rPr>
        <w:t xml:space="preserve"> forward with the approach of CELF which stands for Community, Ethical, Local and Fresh. We want the local community to use our space whilst being as ethical as possible with the products we sell and packaging we use. Where possible we aim to use local businesses and Social enterprises as our key suppliers and all of the food served at </w:t>
      </w:r>
      <w:proofErr w:type="spellStart"/>
      <w:r w:rsidRPr="003F1E97">
        <w:rPr>
          <w:rFonts w:ascii="Arial" w:hAnsi="Arial" w:cs="Arial"/>
          <w:bCs/>
          <w:iCs/>
        </w:rPr>
        <w:t>Abbevilles</w:t>
      </w:r>
      <w:proofErr w:type="spellEnd"/>
      <w:r w:rsidRPr="003F1E97">
        <w:rPr>
          <w:rFonts w:ascii="Arial" w:hAnsi="Arial" w:cs="Arial"/>
          <w:bCs/>
          <w:iCs/>
        </w:rPr>
        <w:t xml:space="preserve"> is freshly made by the team on the premises.</w:t>
      </w:r>
    </w:p>
    <w:p w14:paraId="2F4E6A5E" w14:textId="77777777" w:rsidR="004F232C" w:rsidRPr="003F1E97" w:rsidRDefault="004F232C" w:rsidP="00D501D4">
      <w:pPr>
        <w:pStyle w:val="NoSpacing1"/>
        <w:rPr>
          <w:rFonts w:ascii="Arial" w:hAnsi="Arial" w:cs="Arial"/>
        </w:rPr>
      </w:pPr>
    </w:p>
    <w:p w14:paraId="666740F8" w14:textId="77777777" w:rsidR="00CA2890" w:rsidRDefault="00D501D4" w:rsidP="00D501D4">
      <w:pPr>
        <w:pStyle w:val="NoSpacing1"/>
        <w:rPr>
          <w:rFonts w:ascii="Arial" w:hAnsi="Arial" w:cs="Arial"/>
          <w:b/>
        </w:rPr>
      </w:pPr>
      <w:r w:rsidRPr="00D501D4">
        <w:rPr>
          <w:rFonts w:ascii="Arial" w:hAnsi="Arial" w:cs="Arial"/>
          <w:b/>
        </w:rPr>
        <w:t>Job Role:</w:t>
      </w:r>
    </w:p>
    <w:p w14:paraId="22344535" w14:textId="77777777" w:rsidR="00CA2890" w:rsidRDefault="00CA2890" w:rsidP="00D501D4">
      <w:pPr>
        <w:pStyle w:val="NoSpacing1"/>
        <w:rPr>
          <w:rFonts w:ascii="Arial" w:hAnsi="Arial" w:cs="Arial"/>
          <w:b/>
        </w:rPr>
      </w:pPr>
    </w:p>
    <w:p w14:paraId="28ED6BA1" w14:textId="0C0FDADC" w:rsidR="003F1E97" w:rsidRDefault="003F1E97" w:rsidP="003F1E97">
      <w:pPr>
        <w:rPr>
          <w:rFonts w:ascii="Arial" w:hAnsi="Arial" w:cs="Arial"/>
          <w:color w:val="000000" w:themeColor="text1"/>
          <w:sz w:val="22"/>
          <w:szCs w:val="22"/>
        </w:rPr>
      </w:pPr>
      <w:r w:rsidRPr="003F1E97">
        <w:rPr>
          <w:rFonts w:ascii="Arial" w:hAnsi="Arial" w:cs="Arial"/>
          <w:color w:val="000000" w:themeColor="text1"/>
          <w:sz w:val="22"/>
          <w:szCs w:val="22"/>
        </w:rPr>
        <w:t>An exciting opportunity for a chef</w:t>
      </w:r>
      <w:r w:rsidR="00CB7EFC">
        <w:rPr>
          <w:rFonts w:ascii="Arial" w:hAnsi="Arial" w:cs="Arial"/>
          <w:color w:val="000000" w:themeColor="text1"/>
          <w:sz w:val="22"/>
          <w:szCs w:val="22"/>
        </w:rPr>
        <w:t xml:space="preserve"> / fryer </w:t>
      </w:r>
      <w:r w:rsidRPr="003F1E97">
        <w:rPr>
          <w:rFonts w:ascii="Arial" w:hAnsi="Arial" w:cs="Arial"/>
          <w:color w:val="000000" w:themeColor="text1"/>
          <w:sz w:val="22"/>
          <w:szCs w:val="22"/>
        </w:rPr>
        <w:t xml:space="preserve"> who wishes to develop themselves whilst managing Abbevilles restaurant kitchen this is a hands-on role which includes , food preparation, on the job training for our workforce and the general day to day running of the kitchen working within the framework and philosophy of First Step Trust (FST)</w:t>
      </w:r>
    </w:p>
    <w:p w14:paraId="1E825CFB" w14:textId="77777777" w:rsidR="00CB7EFC" w:rsidRPr="003F1E97" w:rsidRDefault="00CB7EFC" w:rsidP="003F1E97">
      <w:pPr>
        <w:rPr>
          <w:rFonts w:ascii="Arial" w:hAnsi="Arial" w:cs="Arial"/>
          <w:color w:val="000000" w:themeColor="text1"/>
          <w:sz w:val="22"/>
          <w:szCs w:val="22"/>
        </w:rPr>
      </w:pPr>
    </w:p>
    <w:p w14:paraId="3746C699" w14:textId="77777777" w:rsidR="003F1E97" w:rsidRPr="003F1E97" w:rsidRDefault="003F1E97" w:rsidP="003F1E97">
      <w:pPr>
        <w:rPr>
          <w:rFonts w:ascii="Arial" w:hAnsi="Arial" w:cs="Arial"/>
          <w:color w:val="000000" w:themeColor="text1"/>
          <w:sz w:val="22"/>
          <w:szCs w:val="22"/>
        </w:rPr>
      </w:pPr>
    </w:p>
    <w:p w14:paraId="50E04BA7" w14:textId="313D9D85" w:rsidR="00272D20" w:rsidRPr="003F1E97" w:rsidRDefault="003F1E97" w:rsidP="003F1E97">
      <w:pPr>
        <w:pStyle w:val="NoSpacing1"/>
        <w:rPr>
          <w:rFonts w:ascii="Arial" w:hAnsi="Arial" w:cs="Arial"/>
        </w:rPr>
      </w:pPr>
      <w:r w:rsidRPr="003F1E97">
        <w:rPr>
          <w:rFonts w:ascii="Arial" w:hAnsi="Arial" w:cs="Arial"/>
          <w:color w:val="000000" w:themeColor="text1"/>
        </w:rPr>
        <w:t xml:space="preserve">To ensure that workforce </w:t>
      </w:r>
      <w:proofErr w:type="gramStart"/>
      <w:r w:rsidRPr="003F1E97">
        <w:rPr>
          <w:rFonts w:ascii="Arial" w:hAnsi="Arial" w:cs="Arial"/>
          <w:color w:val="000000" w:themeColor="text1"/>
        </w:rPr>
        <w:t>are</w:t>
      </w:r>
      <w:proofErr w:type="gramEnd"/>
      <w:r w:rsidRPr="003F1E97">
        <w:rPr>
          <w:rFonts w:ascii="Arial" w:hAnsi="Arial" w:cs="Arial"/>
          <w:color w:val="000000" w:themeColor="text1"/>
        </w:rPr>
        <w:t xml:space="preserve"> involved as work colleagues and receive training and support to develop their employability skills and experience in the catering industry.</w:t>
      </w:r>
    </w:p>
    <w:p w14:paraId="47C32C3F" w14:textId="77777777" w:rsidR="00255A1D" w:rsidRDefault="00255A1D" w:rsidP="00D501D4">
      <w:pPr>
        <w:pStyle w:val="NoSpacing1"/>
        <w:rPr>
          <w:rFonts w:ascii="Arial" w:hAnsi="Arial" w:cs="Arial"/>
          <w:b/>
        </w:rPr>
      </w:pPr>
    </w:p>
    <w:p w14:paraId="258539EA" w14:textId="77777777" w:rsidR="00272D20" w:rsidRDefault="00272D20" w:rsidP="00D501D4">
      <w:pPr>
        <w:pStyle w:val="NoSpacing1"/>
        <w:rPr>
          <w:rFonts w:ascii="Arial" w:hAnsi="Arial" w:cs="Arial"/>
          <w:b/>
        </w:rPr>
      </w:pPr>
    </w:p>
    <w:p w14:paraId="2BD8479E" w14:textId="6071BADA" w:rsidR="00CB7EFC" w:rsidRDefault="00D501D4" w:rsidP="00CB7EFC">
      <w:pPr>
        <w:pStyle w:val="NoSpacing1"/>
        <w:rPr>
          <w:rFonts w:ascii="Arial" w:hAnsi="Arial" w:cs="Arial"/>
          <w:b/>
        </w:rPr>
      </w:pPr>
      <w:r w:rsidRPr="00D501D4">
        <w:rPr>
          <w:rFonts w:ascii="Arial" w:hAnsi="Arial" w:cs="Arial"/>
          <w:b/>
        </w:rPr>
        <w:t>Main Duties:</w:t>
      </w:r>
    </w:p>
    <w:p w14:paraId="061A1863" w14:textId="77777777" w:rsidR="00CB7EFC" w:rsidRPr="00CB7EFC" w:rsidRDefault="00CB7EFC" w:rsidP="00CB7EFC">
      <w:pPr>
        <w:pStyle w:val="NoSpacing1"/>
        <w:rPr>
          <w:rFonts w:ascii="Arial" w:hAnsi="Arial" w:cs="Arial"/>
          <w:b/>
        </w:rPr>
      </w:pPr>
    </w:p>
    <w:p w14:paraId="3DE81189" w14:textId="77777777" w:rsidR="003F1E97" w:rsidRPr="003F1E97" w:rsidRDefault="003F1E97" w:rsidP="003F1E97">
      <w:pPr>
        <w:rPr>
          <w:rFonts w:ascii="Arial" w:hAnsi="Arial" w:cs="Arial"/>
          <w:color w:val="000000" w:themeColor="text1"/>
          <w:sz w:val="22"/>
          <w:szCs w:val="22"/>
        </w:rPr>
      </w:pPr>
      <w:r w:rsidRPr="003F1E97">
        <w:rPr>
          <w:rFonts w:ascii="Arial" w:hAnsi="Arial" w:cs="Arial"/>
          <w:color w:val="000000" w:themeColor="text1"/>
          <w:sz w:val="22"/>
          <w:szCs w:val="22"/>
        </w:rPr>
        <w:t xml:space="preserve">To work with the regional manager on planning and producing a range of promotions and events for the evenings and weekends throughout the year. </w:t>
      </w:r>
    </w:p>
    <w:p w14:paraId="0AF5968E" w14:textId="77777777" w:rsidR="003F1E97" w:rsidRPr="003F1E97" w:rsidRDefault="003F1E97" w:rsidP="003F1E97">
      <w:pPr>
        <w:rPr>
          <w:rFonts w:ascii="Arial" w:hAnsi="Arial" w:cs="Arial"/>
          <w:color w:val="000000" w:themeColor="text1"/>
          <w:sz w:val="22"/>
          <w:szCs w:val="22"/>
        </w:rPr>
      </w:pPr>
    </w:p>
    <w:p w14:paraId="55F1FAB0" w14:textId="77777777" w:rsidR="006F759C" w:rsidRDefault="003F1E97" w:rsidP="003F1E97">
      <w:pPr>
        <w:rPr>
          <w:rFonts w:ascii="Arial" w:hAnsi="Arial" w:cs="Arial"/>
          <w:color w:val="000000" w:themeColor="text1"/>
          <w:sz w:val="22"/>
          <w:szCs w:val="22"/>
        </w:rPr>
      </w:pPr>
      <w:r w:rsidRPr="003F1E97">
        <w:rPr>
          <w:rFonts w:ascii="Arial" w:hAnsi="Arial" w:cs="Arial"/>
          <w:color w:val="000000" w:themeColor="text1"/>
          <w:sz w:val="22"/>
          <w:szCs w:val="22"/>
        </w:rPr>
        <w:t>To ensure the restaurant provides a high-quality service to the general public including being open and available for hire at weekends and in the evening</w:t>
      </w:r>
      <w:r w:rsidR="006F759C">
        <w:rPr>
          <w:rFonts w:ascii="Arial" w:hAnsi="Arial" w:cs="Arial"/>
          <w:color w:val="000000" w:themeColor="text1"/>
          <w:sz w:val="22"/>
          <w:szCs w:val="22"/>
        </w:rPr>
        <w:t>s.</w:t>
      </w:r>
    </w:p>
    <w:p w14:paraId="7515E465" w14:textId="77777777" w:rsidR="006F759C" w:rsidRDefault="006F759C" w:rsidP="003F1E97">
      <w:pPr>
        <w:rPr>
          <w:rFonts w:ascii="Arial" w:hAnsi="Arial" w:cs="Arial"/>
          <w:color w:val="000000" w:themeColor="text1"/>
          <w:sz w:val="22"/>
          <w:szCs w:val="22"/>
        </w:rPr>
      </w:pPr>
    </w:p>
    <w:p w14:paraId="1C901A25" w14:textId="3F2B2421" w:rsidR="003F1E97" w:rsidRPr="003F1E97" w:rsidRDefault="003F1E97" w:rsidP="003F1E97">
      <w:pPr>
        <w:rPr>
          <w:rFonts w:ascii="Arial" w:hAnsi="Arial" w:cs="Arial"/>
          <w:color w:val="000000" w:themeColor="text1"/>
          <w:sz w:val="22"/>
          <w:szCs w:val="22"/>
        </w:rPr>
      </w:pPr>
      <w:r w:rsidRPr="003F1E97">
        <w:rPr>
          <w:rFonts w:ascii="Arial" w:hAnsi="Arial" w:cs="Arial"/>
          <w:color w:val="000000" w:themeColor="text1"/>
          <w:sz w:val="22"/>
          <w:szCs w:val="22"/>
        </w:rPr>
        <w:t>To review and develop trading opportunities ensuring the restaurant maximises its pote</w:t>
      </w:r>
      <w:r w:rsidR="00DD5BAD">
        <w:rPr>
          <w:rFonts w:ascii="Arial" w:hAnsi="Arial" w:cs="Arial"/>
          <w:color w:val="000000" w:themeColor="text1"/>
          <w:sz w:val="22"/>
          <w:szCs w:val="22"/>
        </w:rPr>
        <w:t>ntial to generate income. Empha</w:t>
      </w:r>
      <w:r w:rsidRPr="003F1E97">
        <w:rPr>
          <w:rFonts w:ascii="Arial" w:hAnsi="Arial" w:cs="Arial"/>
          <w:color w:val="000000" w:themeColor="text1"/>
          <w:sz w:val="22"/>
          <w:szCs w:val="22"/>
        </w:rPr>
        <w:t>s</w:t>
      </w:r>
      <w:r w:rsidR="00DD5BAD">
        <w:rPr>
          <w:rFonts w:ascii="Arial" w:hAnsi="Arial" w:cs="Arial"/>
          <w:color w:val="000000" w:themeColor="text1"/>
          <w:sz w:val="22"/>
          <w:szCs w:val="22"/>
        </w:rPr>
        <w:t>is</w:t>
      </w:r>
      <w:r w:rsidRPr="003F1E97">
        <w:rPr>
          <w:rFonts w:ascii="Arial" w:hAnsi="Arial" w:cs="Arial"/>
          <w:color w:val="000000" w:themeColor="text1"/>
          <w:sz w:val="22"/>
          <w:szCs w:val="22"/>
        </w:rPr>
        <w:t xml:space="preserve"> on local community and other groups.</w:t>
      </w:r>
    </w:p>
    <w:p w14:paraId="5F47AD2B" w14:textId="77777777" w:rsidR="003F1E97" w:rsidRPr="003F1E97" w:rsidRDefault="003F1E97" w:rsidP="003F1E97">
      <w:pPr>
        <w:shd w:val="clear" w:color="auto" w:fill="FFFFFF"/>
        <w:spacing w:before="100" w:beforeAutospacing="1" w:after="100" w:afterAutospacing="1"/>
        <w:ind w:right="240"/>
        <w:rPr>
          <w:rFonts w:ascii="Arial" w:hAnsi="Arial" w:cs="Arial"/>
          <w:color w:val="000000" w:themeColor="text1"/>
          <w:sz w:val="22"/>
          <w:szCs w:val="22"/>
        </w:rPr>
      </w:pPr>
      <w:r w:rsidRPr="003F1E97">
        <w:rPr>
          <w:rFonts w:ascii="Arial" w:hAnsi="Arial" w:cs="Arial"/>
          <w:color w:val="000000" w:themeColor="text1"/>
          <w:sz w:val="22"/>
          <w:szCs w:val="22"/>
        </w:rPr>
        <w:lastRenderedPageBreak/>
        <w:t>Accountable for COSHH, HACCAP, Food Safety, H&amp;S, legal regulations, environment policies and duty of care to customers and colleagues and compliance to FST’s systems and procedures</w:t>
      </w:r>
    </w:p>
    <w:p w14:paraId="5BCB3F82" w14:textId="77777777" w:rsidR="003F1E97" w:rsidRPr="003F1E97" w:rsidRDefault="003F1E97" w:rsidP="003F1E97">
      <w:pPr>
        <w:shd w:val="clear" w:color="auto" w:fill="FFFFFF"/>
        <w:spacing w:before="100" w:beforeAutospacing="1" w:after="100" w:afterAutospacing="1"/>
        <w:ind w:right="240"/>
        <w:rPr>
          <w:rFonts w:ascii="Arial" w:hAnsi="Arial" w:cs="Arial"/>
          <w:color w:val="000000" w:themeColor="text1"/>
          <w:sz w:val="22"/>
          <w:szCs w:val="22"/>
        </w:rPr>
      </w:pPr>
      <w:r w:rsidRPr="003F1E97">
        <w:rPr>
          <w:rFonts w:ascii="Arial" w:hAnsi="Arial" w:cs="Arial"/>
          <w:color w:val="000000" w:themeColor="text1"/>
          <w:sz w:val="22"/>
          <w:szCs w:val="22"/>
        </w:rPr>
        <w:t>Accountable for maintaining, ordering and controlling food stocks liaising with the day team.</w:t>
      </w:r>
    </w:p>
    <w:p w14:paraId="1F5045DB" w14:textId="77777777" w:rsidR="003F1E97" w:rsidRPr="003F1E97" w:rsidRDefault="003F1E97" w:rsidP="003F1E97">
      <w:pPr>
        <w:shd w:val="clear" w:color="auto" w:fill="FFFFFF"/>
        <w:spacing w:before="100" w:beforeAutospacing="1" w:after="100" w:afterAutospacing="1"/>
        <w:ind w:right="240"/>
        <w:rPr>
          <w:rFonts w:ascii="Arial" w:hAnsi="Arial" w:cs="Arial"/>
          <w:color w:val="000000" w:themeColor="text1"/>
          <w:sz w:val="22"/>
          <w:szCs w:val="22"/>
        </w:rPr>
      </w:pPr>
      <w:r w:rsidRPr="003F1E97">
        <w:rPr>
          <w:rFonts w:ascii="Arial" w:hAnsi="Arial" w:cs="Arial"/>
          <w:color w:val="000000" w:themeColor="text1"/>
          <w:sz w:val="22"/>
          <w:szCs w:val="22"/>
        </w:rPr>
        <w:t>Accountable for innovative menu planning and design of food service within specified budgets ensuring high standard of food presentation and portion/quality control.</w:t>
      </w:r>
    </w:p>
    <w:p w14:paraId="65949E0D" w14:textId="77777777" w:rsidR="003F1E97" w:rsidRPr="003F1E97" w:rsidRDefault="003F1E97" w:rsidP="003F1E97">
      <w:pPr>
        <w:rPr>
          <w:rFonts w:ascii="Arial" w:hAnsi="Arial" w:cs="Arial"/>
          <w:color w:val="000000" w:themeColor="text1"/>
          <w:sz w:val="22"/>
          <w:szCs w:val="22"/>
        </w:rPr>
      </w:pPr>
      <w:r w:rsidRPr="003F1E97">
        <w:rPr>
          <w:rFonts w:ascii="Arial" w:hAnsi="Arial" w:cs="Arial"/>
          <w:color w:val="000000" w:themeColor="text1"/>
          <w:sz w:val="22"/>
          <w:szCs w:val="22"/>
        </w:rPr>
        <w:t>To involve members of the workforce as colleagues in all aspects of the restaurant ensuring they take real responsibility for the management and day to day running of the restaurant.</w:t>
      </w:r>
    </w:p>
    <w:p w14:paraId="11803B1B" w14:textId="77777777" w:rsidR="003F1E97" w:rsidRPr="003F1E97" w:rsidRDefault="003F1E97" w:rsidP="003F1E97">
      <w:pPr>
        <w:rPr>
          <w:rFonts w:ascii="Arial" w:hAnsi="Arial" w:cs="Arial"/>
          <w:color w:val="000000" w:themeColor="text1"/>
          <w:sz w:val="22"/>
          <w:szCs w:val="22"/>
        </w:rPr>
      </w:pPr>
    </w:p>
    <w:p w14:paraId="39DA6F9B" w14:textId="5C4116DB" w:rsidR="003F1E97" w:rsidRPr="003F1E97" w:rsidRDefault="003F1E97" w:rsidP="003F1E97">
      <w:pPr>
        <w:rPr>
          <w:rFonts w:ascii="Arial" w:hAnsi="Arial" w:cs="Arial"/>
          <w:color w:val="000000" w:themeColor="text1"/>
          <w:sz w:val="22"/>
          <w:szCs w:val="22"/>
        </w:rPr>
      </w:pPr>
      <w:r w:rsidRPr="003F1E97">
        <w:rPr>
          <w:rFonts w:ascii="Arial" w:hAnsi="Arial" w:cs="Arial"/>
          <w:color w:val="000000" w:themeColor="text1"/>
          <w:sz w:val="22"/>
          <w:szCs w:val="22"/>
        </w:rPr>
        <w:t>To provide regular, accurate, appropriate and timely information about the progress of the restaurant to the general manager to agreed deadlines.</w:t>
      </w:r>
    </w:p>
    <w:p w14:paraId="0BF84E33" w14:textId="77777777" w:rsidR="003F1E97" w:rsidRDefault="003F1E97" w:rsidP="003F1E97">
      <w:pPr>
        <w:rPr>
          <w:rFonts w:ascii="Arial" w:hAnsi="Arial" w:cs="Arial"/>
          <w:b/>
          <w:color w:val="000000" w:themeColor="text1"/>
        </w:rPr>
      </w:pPr>
    </w:p>
    <w:p w14:paraId="1207F0BF" w14:textId="77777777" w:rsidR="00D402A9" w:rsidRPr="00D402A9" w:rsidRDefault="00D402A9" w:rsidP="00D402A9">
      <w:pPr>
        <w:pStyle w:val="NoSpacing1"/>
        <w:rPr>
          <w:rFonts w:ascii="Arial" w:hAnsi="Arial" w:cs="Arial"/>
        </w:rPr>
      </w:pPr>
    </w:p>
    <w:p w14:paraId="10749E0F" w14:textId="77777777" w:rsidR="00CB7EFC" w:rsidRDefault="00D501D4" w:rsidP="00CB7EFC">
      <w:pPr>
        <w:pStyle w:val="NoSpacing1"/>
        <w:rPr>
          <w:rFonts w:ascii="Arial" w:hAnsi="Arial" w:cs="Arial"/>
          <w:b/>
        </w:rPr>
      </w:pPr>
      <w:r w:rsidRPr="00966606">
        <w:rPr>
          <w:rFonts w:ascii="Arial" w:hAnsi="Arial" w:cs="Arial"/>
          <w:b/>
        </w:rPr>
        <w:t xml:space="preserve">Person Specification  </w:t>
      </w:r>
    </w:p>
    <w:p w14:paraId="0EDCE0F8" w14:textId="77777777" w:rsidR="00CB7EFC" w:rsidRDefault="00CB7EFC" w:rsidP="00CB7EFC">
      <w:pPr>
        <w:pStyle w:val="NoSpacing1"/>
        <w:rPr>
          <w:rFonts w:ascii="Arial" w:hAnsi="Arial" w:cs="Arial"/>
          <w:b/>
        </w:rPr>
      </w:pPr>
    </w:p>
    <w:p w14:paraId="4FD4E0B0" w14:textId="34BCA444" w:rsidR="00CB7EFC" w:rsidRDefault="00D501D4" w:rsidP="00D501D4">
      <w:pPr>
        <w:pStyle w:val="NoSpacing1"/>
        <w:rPr>
          <w:rFonts w:ascii="Arial" w:hAnsi="Arial" w:cs="Arial"/>
          <w:b/>
        </w:rPr>
      </w:pPr>
      <w:bookmarkStart w:id="0" w:name="_GoBack"/>
      <w:bookmarkEnd w:id="0"/>
      <w:r w:rsidRPr="00966606">
        <w:rPr>
          <w:rFonts w:ascii="Arial" w:hAnsi="Arial" w:cs="Arial"/>
          <w:b/>
        </w:rPr>
        <w:t xml:space="preserve">Qualifications and Experience: </w:t>
      </w:r>
    </w:p>
    <w:p w14:paraId="475C228B" w14:textId="77777777" w:rsidR="006D2B66" w:rsidRDefault="006D2B66" w:rsidP="00D501D4">
      <w:pPr>
        <w:pStyle w:val="NoSpacing1"/>
        <w:rPr>
          <w:rFonts w:ascii="Arial" w:hAnsi="Arial" w:cs="Arial"/>
          <w:b/>
        </w:rPr>
      </w:pPr>
    </w:p>
    <w:p w14:paraId="6A254FE9" w14:textId="77777777" w:rsidR="003F1E97" w:rsidRPr="003F1E97" w:rsidRDefault="003F1E97" w:rsidP="003F1E97">
      <w:pPr>
        <w:pStyle w:val="ListParagraph"/>
        <w:numPr>
          <w:ilvl w:val="0"/>
          <w:numId w:val="7"/>
        </w:numPr>
        <w:rPr>
          <w:rFonts w:ascii="Arial" w:hAnsi="Arial" w:cs="Arial"/>
          <w:sz w:val="22"/>
          <w:szCs w:val="22"/>
        </w:rPr>
      </w:pPr>
      <w:r w:rsidRPr="003F1E97">
        <w:rPr>
          <w:rFonts w:ascii="Arial" w:hAnsi="Arial" w:cs="Arial"/>
          <w:sz w:val="22"/>
          <w:szCs w:val="22"/>
        </w:rPr>
        <w:t xml:space="preserve">Demonstrable experience in the food industry </w:t>
      </w:r>
      <w:proofErr w:type="spellStart"/>
      <w:r w:rsidRPr="003F1E97">
        <w:rPr>
          <w:rFonts w:ascii="Arial" w:hAnsi="Arial" w:cs="Arial"/>
          <w:sz w:val="22"/>
          <w:szCs w:val="22"/>
        </w:rPr>
        <w:t>e.g</w:t>
      </w:r>
      <w:proofErr w:type="spellEnd"/>
      <w:r w:rsidRPr="003F1E97">
        <w:rPr>
          <w:rFonts w:ascii="Arial" w:hAnsi="Arial" w:cs="Arial"/>
          <w:sz w:val="22"/>
          <w:szCs w:val="22"/>
        </w:rPr>
        <w:t xml:space="preserve"> as a chef, catering supervisor, lead caterer etc.</w:t>
      </w:r>
    </w:p>
    <w:p w14:paraId="34778A71" w14:textId="77777777" w:rsidR="003F1E97" w:rsidRPr="003F1E97" w:rsidRDefault="003F1E97" w:rsidP="003F1E97">
      <w:pPr>
        <w:pStyle w:val="ListParagraph"/>
        <w:numPr>
          <w:ilvl w:val="0"/>
          <w:numId w:val="7"/>
        </w:numPr>
        <w:rPr>
          <w:rFonts w:ascii="Arial" w:hAnsi="Arial" w:cs="Arial"/>
          <w:sz w:val="22"/>
          <w:szCs w:val="22"/>
        </w:rPr>
      </w:pPr>
      <w:r w:rsidRPr="003F1E97">
        <w:rPr>
          <w:rFonts w:ascii="Arial" w:hAnsi="Arial" w:cs="Arial"/>
          <w:sz w:val="22"/>
          <w:szCs w:val="22"/>
        </w:rPr>
        <w:t>Excellent working knowledge of Health &amp; Safety and Food Hygiene legislation</w:t>
      </w:r>
    </w:p>
    <w:p w14:paraId="3F7AB453" w14:textId="5F29752C" w:rsidR="003F1E97" w:rsidRPr="006F759C" w:rsidRDefault="003F1E97" w:rsidP="006F759C">
      <w:pPr>
        <w:pStyle w:val="ListParagraph"/>
        <w:numPr>
          <w:ilvl w:val="0"/>
          <w:numId w:val="7"/>
        </w:numPr>
        <w:rPr>
          <w:rFonts w:ascii="Arial" w:hAnsi="Arial" w:cs="Arial"/>
          <w:sz w:val="22"/>
          <w:szCs w:val="22"/>
        </w:rPr>
      </w:pPr>
      <w:r w:rsidRPr="003F1E97">
        <w:rPr>
          <w:rFonts w:ascii="Arial" w:hAnsi="Arial" w:cs="Arial"/>
          <w:sz w:val="22"/>
          <w:szCs w:val="22"/>
        </w:rPr>
        <w:t xml:space="preserve">Have a Food Hygiene Certificate (at least Level </w:t>
      </w:r>
      <w:proofErr w:type="gramStart"/>
      <w:r w:rsidRPr="003F1E97">
        <w:rPr>
          <w:rFonts w:ascii="Arial" w:hAnsi="Arial" w:cs="Arial"/>
          <w:sz w:val="22"/>
          <w:szCs w:val="22"/>
        </w:rPr>
        <w:t>2)</w:t>
      </w:r>
      <w:proofErr w:type="gramEnd"/>
    </w:p>
    <w:p w14:paraId="61649749" w14:textId="1959A15C" w:rsidR="003F1E97" w:rsidRPr="003F1E97" w:rsidRDefault="003F1E97" w:rsidP="003F1E97">
      <w:pPr>
        <w:pStyle w:val="ListParagraph"/>
        <w:numPr>
          <w:ilvl w:val="0"/>
          <w:numId w:val="7"/>
        </w:numPr>
        <w:rPr>
          <w:rFonts w:ascii="Arial" w:hAnsi="Arial" w:cs="Arial"/>
          <w:sz w:val="22"/>
          <w:szCs w:val="22"/>
        </w:rPr>
      </w:pPr>
      <w:r w:rsidRPr="003F1E97">
        <w:rPr>
          <w:rFonts w:ascii="Arial" w:hAnsi="Arial" w:cs="Arial"/>
          <w:sz w:val="22"/>
          <w:szCs w:val="22"/>
        </w:rPr>
        <w:t>Min of 1 year’s experience of cost control i.e. purchasing, stock management, portion control and pricing</w:t>
      </w:r>
      <w:r w:rsidR="00073858">
        <w:rPr>
          <w:rFonts w:ascii="Arial" w:hAnsi="Arial" w:cs="Arial"/>
          <w:sz w:val="22"/>
          <w:szCs w:val="22"/>
        </w:rPr>
        <w:t xml:space="preserve"> is an advantage. </w:t>
      </w:r>
    </w:p>
    <w:p w14:paraId="45B6D731" w14:textId="77777777" w:rsidR="00D501D4" w:rsidRPr="003F1E97" w:rsidRDefault="00D501D4" w:rsidP="00D501D4">
      <w:pPr>
        <w:pStyle w:val="NoSpacing1"/>
        <w:rPr>
          <w:rFonts w:ascii="Arial" w:hAnsi="Arial" w:cs="Arial"/>
        </w:rPr>
      </w:pPr>
    </w:p>
    <w:p w14:paraId="126A3EEE" w14:textId="482D5DAE" w:rsidR="00D501D4" w:rsidRPr="003F1E97" w:rsidRDefault="003F1E97" w:rsidP="00D501D4">
      <w:pPr>
        <w:pStyle w:val="NoSpacing1"/>
        <w:rPr>
          <w:rFonts w:ascii="Arial" w:hAnsi="Arial" w:cs="Arial"/>
          <w:b/>
        </w:rPr>
      </w:pPr>
      <w:r w:rsidRPr="003F1E97">
        <w:rPr>
          <w:rFonts w:ascii="Arial" w:hAnsi="Arial" w:cs="Arial"/>
          <w:b/>
        </w:rPr>
        <w:t>Knowledge and skills:</w:t>
      </w:r>
    </w:p>
    <w:p w14:paraId="596D10E1" w14:textId="77777777" w:rsidR="003F1E97" w:rsidRPr="003F1E97" w:rsidRDefault="003F1E97" w:rsidP="00D501D4">
      <w:pPr>
        <w:pStyle w:val="NoSpacing1"/>
        <w:rPr>
          <w:rFonts w:ascii="Arial" w:hAnsi="Arial" w:cs="Arial"/>
        </w:rPr>
      </w:pPr>
    </w:p>
    <w:p w14:paraId="5BEE6400" w14:textId="77777777" w:rsidR="003F1E97" w:rsidRPr="003F1E97" w:rsidRDefault="003F1E97" w:rsidP="003F1E97">
      <w:pPr>
        <w:pStyle w:val="ListParagraph"/>
        <w:numPr>
          <w:ilvl w:val="0"/>
          <w:numId w:val="8"/>
        </w:numPr>
        <w:rPr>
          <w:rFonts w:ascii="Arial" w:hAnsi="Arial" w:cs="Arial"/>
          <w:color w:val="000000" w:themeColor="text1"/>
          <w:sz w:val="22"/>
          <w:szCs w:val="22"/>
        </w:rPr>
      </w:pPr>
      <w:r w:rsidRPr="003F1E97">
        <w:rPr>
          <w:rFonts w:ascii="Arial" w:hAnsi="Arial" w:cs="Arial"/>
          <w:color w:val="000000" w:themeColor="text1"/>
          <w:sz w:val="22"/>
          <w:szCs w:val="22"/>
        </w:rPr>
        <w:t>Understanding and commitment to the highest standards of food preparation and presentation</w:t>
      </w:r>
    </w:p>
    <w:p w14:paraId="4B97D847" w14:textId="77777777" w:rsidR="003F1E97" w:rsidRPr="003F1E97" w:rsidRDefault="003F1E97" w:rsidP="003F1E97">
      <w:pPr>
        <w:pStyle w:val="ListParagraph"/>
        <w:numPr>
          <w:ilvl w:val="0"/>
          <w:numId w:val="8"/>
        </w:numPr>
        <w:rPr>
          <w:rFonts w:ascii="Arial" w:hAnsi="Arial" w:cs="Arial"/>
          <w:sz w:val="22"/>
          <w:szCs w:val="22"/>
        </w:rPr>
      </w:pPr>
      <w:r w:rsidRPr="003F1E97">
        <w:rPr>
          <w:rFonts w:ascii="Arial" w:hAnsi="Arial" w:cs="Arial"/>
          <w:sz w:val="22"/>
          <w:szCs w:val="22"/>
        </w:rPr>
        <w:t xml:space="preserve">Willing to work with people from different backgrounds and skill levels. </w:t>
      </w:r>
    </w:p>
    <w:p w14:paraId="10FCF8EB" w14:textId="0F0295F6" w:rsidR="00D501D4" w:rsidRPr="003F1E97" w:rsidRDefault="003F1E97" w:rsidP="003F1E97">
      <w:pPr>
        <w:pStyle w:val="NoSpacing1"/>
        <w:numPr>
          <w:ilvl w:val="0"/>
          <w:numId w:val="8"/>
        </w:numPr>
        <w:rPr>
          <w:rFonts w:ascii="Arial" w:hAnsi="Arial" w:cs="Arial"/>
        </w:rPr>
      </w:pPr>
      <w:r w:rsidRPr="003F1E97">
        <w:rPr>
          <w:rFonts w:ascii="Arial" w:hAnsi="Arial" w:cs="Arial"/>
        </w:rPr>
        <w:t>An excellent customer service ethos</w:t>
      </w:r>
    </w:p>
    <w:p w14:paraId="157491F5" w14:textId="77777777" w:rsidR="00B33E05" w:rsidRPr="003F1E97" w:rsidRDefault="00B33E05" w:rsidP="00D501D4">
      <w:pPr>
        <w:pStyle w:val="NoSpacing1"/>
        <w:rPr>
          <w:rFonts w:ascii="Arial" w:hAnsi="Arial" w:cs="Arial"/>
        </w:rPr>
      </w:pPr>
    </w:p>
    <w:p w14:paraId="3036752B" w14:textId="77777777" w:rsidR="00D501D4" w:rsidRPr="003F1E97" w:rsidRDefault="00D501D4" w:rsidP="00D501D4">
      <w:pPr>
        <w:pStyle w:val="NoSpacing1"/>
        <w:rPr>
          <w:rFonts w:ascii="Arial" w:hAnsi="Arial" w:cs="Arial"/>
          <w:b/>
        </w:rPr>
      </w:pPr>
      <w:r w:rsidRPr="003F1E97">
        <w:rPr>
          <w:rFonts w:ascii="Arial" w:hAnsi="Arial" w:cs="Arial"/>
          <w:b/>
        </w:rPr>
        <w:t xml:space="preserve">Essential Attitudes: </w:t>
      </w:r>
    </w:p>
    <w:p w14:paraId="25A27C5B" w14:textId="3628BF87" w:rsidR="004A7B84" w:rsidRPr="003F1E97" w:rsidRDefault="00D501D4" w:rsidP="003F1E97">
      <w:pPr>
        <w:pStyle w:val="NoSpacing1"/>
        <w:rPr>
          <w:rFonts w:ascii="Arial" w:hAnsi="Arial" w:cs="Arial"/>
        </w:rPr>
      </w:pPr>
      <w:r w:rsidRPr="003F1E97">
        <w:rPr>
          <w:rFonts w:ascii="Arial" w:hAnsi="Arial" w:cs="Arial"/>
        </w:rPr>
        <w:t xml:space="preserve"> </w:t>
      </w:r>
    </w:p>
    <w:p w14:paraId="64F75806" w14:textId="77777777" w:rsidR="00B74F48" w:rsidRPr="003F1E97" w:rsidRDefault="00B74F48" w:rsidP="008A1EC8">
      <w:pPr>
        <w:numPr>
          <w:ilvl w:val="0"/>
          <w:numId w:val="4"/>
        </w:numPr>
        <w:rPr>
          <w:rFonts w:ascii="Arial" w:hAnsi="Arial" w:cs="Arial"/>
          <w:sz w:val="22"/>
          <w:szCs w:val="22"/>
        </w:rPr>
      </w:pPr>
      <w:r w:rsidRPr="003F1E97">
        <w:rPr>
          <w:rFonts w:ascii="Arial" w:hAnsi="Arial" w:cs="Arial"/>
          <w:sz w:val="22"/>
          <w:szCs w:val="22"/>
        </w:rPr>
        <w:t>Hard working with a flexible approach.</w:t>
      </w:r>
    </w:p>
    <w:p w14:paraId="7FF8C042" w14:textId="77777777" w:rsidR="00B74F48" w:rsidRPr="003F1E97" w:rsidRDefault="00B74F48" w:rsidP="008A1EC8">
      <w:pPr>
        <w:numPr>
          <w:ilvl w:val="0"/>
          <w:numId w:val="4"/>
        </w:numPr>
        <w:rPr>
          <w:rFonts w:ascii="Arial" w:hAnsi="Arial" w:cs="Arial"/>
          <w:sz w:val="22"/>
          <w:szCs w:val="22"/>
          <w:lang w:val="en-US" w:eastAsia="en-US"/>
        </w:rPr>
      </w:pPr>
      <w:r w:rsidRPr="003F1E97">
        <w:rPr>
          <w:rFonts w:ascii="Arial" w:hAnsi="Arial" w:cs="Arial"/>
          <w:sz w:val="22"/>
          <w:szCs w:val="22"/>
          <w:lang w:val="en-US" w:eastAsia="en-US"/>
        </w:rPr>
        <w:t>A pro-active and willingness to learn attitude.</w:t>
      </w:r>
    </w:p>
    <w:p w14:paraId="04F49B44" w14:textId="77777777" w:rsidR="00D501D4" w:rsidRPr="003F1E97" w:rsidRDefault="00D501D4" w:rsidP="008A1EC8">
      <w:pPr>
        <w:pStyle w:val="NoSpacing1"/>
        <w:numPr>
          <w:ilvl w:val="0"/>
          <w:numId w:val="4"/>
        </w:numPr>
        <w:rPr>
          <w:rFonts w:ascii="Arial" w:hAnsi="Arial" w:cs="Arial"/>
        </w:rPr>
      </w:pPr>
      <w:r w:rsidRPr="003F1E97">
        <w:rPr>
          <w:rFonts w:ascii="Arial" w:hAnsi="Arial" w:cs="Arial"/>
        </w:rPr>
        <w:t>Commitment to opposing discrimination and actively promoting equality of opportunity by encouraging the trainees to meet the challenges and responsibilities of ordinary working life.</w:t>
      </w:r>
    </w:p>
    <w:p w14:paraId="36F539C6" w14:textId="77777777" w:rsidR="008A093A" w:rsidRPr="003F1E97" w:rsidRDefault="00D501D4" w:rsidP="008A1EC8">
      <w:pPr>
        <w:pStyle w:val="NoSpacing1"/>
        <w:numPr>
          <w:ilvl w:val="0"/>
          <w:numId w:val="4"/>
        </w:numPr>
        <w:rPr>
          <w:rFonts w:ascii="Arial" w:hAnsi="Arial" w:cs="Arial"/>
        </w:rPr>
      </w:pPr>
      <w:r w:rsidRPr="003F1E97">
        <w:rPr>
          <w:rFonts w:ascii="Arial" w:hAnsi="Arial" w:cs="Arial"/>
        </w:rPr>
        <w:t>Understanding and commitment to the values, principles and approach of First Step Trust.</w:t>
      </w:r>
    </w:p>
    <w:p w14:paraId="18A393CA" w14:textId="4BEF3B0B" w:rsidR="004A7B84" w:rsidRPr="003F1E97" w:rsidRDefault="003F1E97" w:rsidP="003F1E97">
      <w:pPr>
        <w:pStyle w:val="NoSpacing1"/>
        <w:rPr>
          <w:rFonts w:ascii="Arial" w:hAnsi="Arial" w:cs="Arial"/>
        </w:rPr>
      </w:pPr>
      <w:r w:rsidRPr="003F1E97">
        <w:rPr>
          <w:rFonts w:ascii="Arial" w:hAnsi="Arial" w:cs="Arial"/>
        </w:rPr>
        <w:t xml:space="preserve"> </w:t>
      </w:r>
    </w:p>
    <w:sectPr w:rsidR="004A7B84" w:rsidRPr="003F1E97" w:rsidSect="00272D20">
      <w:headerReference w:type="default" r:id="rId7"/>
      <w:footerReference w:type="default" r:id="rId8"/>
      <w:headerReference w:type="first" r:id="rId9"/>
      <w:footerReference w:type="first" r:id="rId10"/>
      <w:pgSz w:w="11906" w:h="16838" w:code="9"/>
      <w:pgMar w:top="720" w:right="720" w:bottom="720" w:left="720" w:header="624" w:footer="28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9DF32" w14:textId="77777777" w:rsidR="004874EF" w:rsidRDefault="004874EF">
      <w:r>
        <w:separator/>
      </w:r>
    </w:p>
  </w:endnote>
  <w:endnote w:type="continuationSeparator" w:id="0">
    <w:p w14:paraId="3D793598" w14:textId="77777777" w:rsidR="004874EF" w:rsidRDefault="0048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B4885" w14:textId="600F9166" w:rsidR="008A093A" w:rsidRDefault="00A004CD" w:rsidP="008A093A">
    <w:pPr>
      <w:pStyle w:val="Footer"/>
      <w:jc w:val="right"/>
    </w:pPr>
    <w:r>
      <w:t>Nov 2019</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3DB27" w14:textId="77777777" w:rsidR="00EE235A" w:rsidRPr="00945340" w:rsidRDefault="00EE235A" w:rsidP="00EE235A">
    <w:pPr>
      <w:pStyle w:val="Footer"/>
      <w:tabs>
        <w:tab w:val="clear" w:pos="8306"/>
        <w:tab w:val="right" w:pos="9720"/>
      </w:tabs>
      <w:ind w:left="-540" w:right="-536"/>
      <w:rPr>
        <w:rFonts w:ascii="Arial" w:hAnsi="Arial"/>
        <w:sz w:val="16"/>
        <w:szCs w:val="16"/>
      </w:rPr>
    </w:pPr>
    <w:r w:rsidRPr="00945340">
      <w:rPr>
        <w:rFonts w:ascii="Arial" w:hAnsi="Arial"/>
        <w:sz w:val="16"/>
        <w:szCs w:val="16"/>
      </w:rPr>
      <w:t>First Step Trust. Company no. 373 0562. Registered in England and Wales. Char</w:t>
    </w:r>
    <w:r>
      <w:rPr>
        <w:rFonts w:ascii="Arial" w:hAnsi="Arial"/>
        <w:sz w:val="16"/>
        <w:szCs w:val="16"/>
      </w:rPr>
      <w:t xml:space="preserve">ity reg. 1077 959. </w:t>
    </w:r>
    <w:r>
      <w:rPr>
        <w:rFonts w:ascii="Arial" w:hAnsi="Arial"/>
        <w:sz w:val="16"/>
        <w:szCs w:val="16"/>
      </w:rPr>
      <w:tab/>
    </w:r>
    <w:r w:rsidR="00D42DCF">
      <w:rPr>
        <w:rFonts w:ascii="Arial" w:hAnsi="Arial"/>
        <w:sz w:val="16"/>
        <w:szCs w:val="16"/>
      </w:rPr>
      <w:t>`</w:t>
    </w:r>
  </w:p>
  <w:p w14:paraId="40BB35C5" w14:textId="77777777" w:rsidR="00EE235A" w:rsidRPr="00945340" w:rsidRDefault="00EE235A" w:rsidP="00EE235A">
    <w:pPr>
      <w:pStyle w:val="Footer"/>
      <w:tabs>
        <w:tab w:val="clear" w:pos="8306"/>
        <w:tab w:val="right" w:pos="9720"/>
      </w:tabs>
      <w:ind w:left="-540"/>
      <w:rPr>
        <w:rFonts w:ascii="Arial" w:hAnsi="Arial"/>
        <w:sz w:val="16"/>
        <w:szCs w:val="16"/>
      </w:rPr>
    </w:pPr>
    <w:r w:rsidRPr="00945340">
      <w:rPr>
        <w:rFonts w:ascii="Arial" w:hAnsi="Arial"/>
        <w:sz w:val="16"/>
        <w:szCs w:val="16"/>
      </w:rPr>
      <w:t xml:space="preserve">Registered office: 9 Kingside Business </w:t>
    </w:r>
    <w:r>
      <w:rPr>
        <w:rFonts w:ascii="Arial" w:hAnsi="Arial"/>
        <w:sz w:val="16"/>
        <w:szCs w:val="16"/>
      </w:rPr>
      <w:t>Park</w:t>
    </w:r>
    <w:r w:rsidRPr="00945340">
      <w:rPr>
        <w:rFonts w:ascii="Arial" w:hAnsi="Arial"/>
        <w:sz w:val="16"/>
        <w:szCs w:val="16"/>
      </w:rPr>
      <w:t xml:space="preserve">, Ruston </w:t>
    </w:r>
    <w:r>
      <w:rPr>
        <w:rFonts w:ascii="Arial" w:hAnsi="Arial"/>
        <w:sz w:val="16"/>
        <w:szCs w:val="16"/>
      </w:rPr>
      <w:t>Road</w:t>
    </w:r>
    <w:r w:rsidRPr="00945340">
      <w:rPr>
        <w:rFonts w:ascii="Arial" w:hAnsi="Arial"/>
        <w:sz w:val="16"/>
        <w:szCs w:val="16"/>
      </w:rPr>
      <w:t>, Woolwich, London SE18 5BX. VAT reg. 6500 196 68.</w:t>
    </w:r>
  </w:p>
  <w:p w14:paraId="690A8ECC" w14:textId="77777777" w:rsidR="00EE235A" w:rsidRPr="008A093A" w:rsidRDefault="00EE235A" w:rsidP="00EE235A">
    <w:pPr>
      <w:pStyle w:val="Footer"/>
      <w:tabs>
        <w:tab w:val="clear" w:pos="8306"/>
        <w:tab w:val="right" w:pos="9720"/>
      </w:tabs>
      <w:ind w:left="-540"/>
      <w:rPr>
        <w:rFonts w:ascii="Arial" w:hAnsi="Arial" w:cs="Arial"/>
        <w:sz w:val="20"/>
        <w:szCs w:val="20"/>
      </w:rPr>
    </w:pPr>
    <w:r w:rsidRPr="00945340">
      <w:rPr>
        <w:rFonts w:ascii="Arial" w:hAnsi="Arial"/>
        <w:sz w:val="16"/>
        <w:szCs w:val="16"/>
      </w:rPr>
      <w:t>Tel/fax: 020 8855 7386. Website: www.firststeptrust.org.uk. Email: fstmainoffice@firststeptrust.org.uk.</w:t>
    </w:r>
    <w:r w:rsidRPr="00945340">
      <w:rPr>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D350F" w14:textId="77777777" w:rsidR="004874EF" w:rsidRDefault="004874EF">
      <w:r>
        <w:separator/>
      </w:r>
    </w:p>
  </w:footnote>
  <w:footnote w:type="continuationSeparator" w:id="0">
    <w:p w14:paraId="04533914" w14:textId="77777777" w:rsidR="004874EF" w:rsidRDefault="004874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D0FC6" w14:textId="77777777" w:rsidR="00EE235A" w:rsidRPr="00AF1706" w:rsidRDefault="00EE235A" w:rsidP="00EE235A">
    <w:pPr>
      <w:pStyle w:val="Header"/>
      <w:tabs>
        <w:tab w:val="clear" w:pos="8306"/>
        <w:tab w:val="right" w:pos="9720"/>
      </w:tabs>
      <w:ind w:left="-540" w:right="-536"/>
      <w:rPr>
        <w:rFonts w:ascii="Arial" w:hAnsi="Arial"/>
        <w:sz w:val="16"/>
        <w:szCs w:val="16"/>
      </w:rPr>
    </w:pPr>
  </w:p>
  <w:p w14:paraId="4D02D687" w14:textId="77777777" w:rsidR="00EE235A" w:rsidRDefault="00EE235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83E66" w14:textId="77777777" w:rsidR="00EE235A" w:rsidRDefault="00952295" w:rsidP="00EE235A">
    <w:pPr>
      <w:pStyle w:val="Header"/>
      <w:tabs>
        <w:tab w:val="clear" w:pos="8306"/>
      </w:tabs>
      <w:ind w:left="-720" w:right="-536"/>
      <w:jc w:val="right"/>
    </w:pPr>
    <w:r>
      <w:rPr>
        <w:noProof/>
      </w:rPr>
      <w:drawing>
        <wp:inline distT="0" distB="0" distL="0" distR="0" wp14:anchorId="3F5DFDFB" wp14:editId="13E567E5">
          <wp:extent cx="1257300" cy="1009650"/>
          <wp:effectExtent l="19050" t="0" r="0" b="0"/>
          <wp:docPr id="1" name="Picture 1" descr="FST logo April 2010 CMYK outline - small version horizontal_edit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T logo April 2010 CMYK outline - small version horizontal_edited-3"/>
                  <pic:cNvPicPr>
                    <a:picLocks noChangeAspect="1" noChangeArrowheads="1"/>
                  </pic:cNvPicPr>
                </pic:nvPicPr>
                <pic:blipFill>
                  <a:blip r:embed="rId1"/>
                  <a:srcRect/>
                  <a:stretch>
                    <a:fillRect/>
                  </a:stretch>
                </pic:blipFill>
                <pic:spPr bwMode="auto">
                  <a:xfrm>
                    <a:off x="0" y="0"/>
                    <a:ext cx="1257300" cy="10096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B6509E"/>
    <w:multiLevelType w:val="hybridMultilevel"/>
    <w:tmpl w:val="F456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071F42"/>
    <w:multiLevelType w:val="hybridMultilevel"/>
    <w:tmpl w:val="E1B44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FF7256"/>
    <w:multiLevelType w:val="hybridMultilevel"/>
    <w:tmpl w:val="851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1A08DC"/>
    <w:multiLevelType w:val="hybridMultilevel"/>
    <w:tmpl w:val="093ED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4777AA"/>
    <w:multiLevelType w:val="hybridMultilevel"/>
    <w:tmpl w:val="F210F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9B1CAC"/>
    <w:multiLevelType w:val="hybridMultilevel"/>
    <w:tmpl w:val="55367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E56D00"/>
    <w:multiLevelType w:val="hybridMultilevel"/>
    <w:tmpl w:val="D2C8E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986CEB"/>
    <w:multiLevelType w:val="hybridMultilevel"/>
    <w:tmpl w:val="70BA2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7"/>
  </w:num>
  <w:num w:numId="6">
    <w:abstractNumId w:val="3"/>
  </w:num>
  <w:num w:numId="7">
    <w:abstractNumId w:val="4"/>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502"/>
    <w:rsid w:val="000539D0"/>
    <w:rsid w:val="000733D0"/>
    <w:rsid w:val="00073858"/>
    <w:rsid w:val="0007491A"/>
    <w:rsid w:val="0008364D"/>
    <w:rsid w:val="00092BC6"/>
    <w:rsid w:val="000A37A8"/>
    <w:rsid w:val="000E377D"/>
    <w:rsid w:val="000F7235"/>
    <w:rsid w:val="00144608"/>
    <w:rsid w:val="001607B2"/>
    <w:rsid w:val="00170777"/>
    <w:rsid w:val="00193B3F"/>
    <w:rsid w:val="001D1734"/>
    <w:rsid w:val="001E018E"/>
    <w:rsid w:val="001E2FB4"/>
    <w:rsid w:val="00201DFE"/>
    <w:rsid w:val="00210FE4"/>
    <w:rsid w:val="00211A91"/>
    <w:rsid w:val="002234D1"/>
    <w:rsid w:val="00235F16"/>
    <w:rsid w:val="00255A1D"/>
    <w:rsid w:val="002639D8"/>
    <w:rsid w:val="00272D20"/>
    <w:rsid w:val="00273FBF"/>
    <w:rsid w:val="002821E1"/>
    <w:rsid w:val="00286689"/>
    <w:rsid w:val="002D015C"/>
    <w:rsid w:val="00356C40"/>
    <w:rsid w:val="003575E0"/>
    <w:rsid w:val="00377C29"/>
    <w:rsid w:val="003D42CC"/>
    <w:rsid w:val="003E399F"/>
    <w:rsid w:val="003F1E97"/>
    <w:rsid w:val="00410237"/>
    <w:rsid w:val="004213DC"/>
    <w:rsid w:val="004506A9"/>
    <w:rsid w:val="004600AD"/>
    <w:rsid w:val="00465619"/>
    <w:rsid w:val="004874EF"/>
    <w:rsid w:val="004A7B84"/>
    <w:rsid w:val="004C3CDD"/>
    <w:rsid w:val="004F232C"/>
    <w:rsid w:val="005156E9"/>
    <w:rsid w:val="00515E27"/>
    <w:rsid w:val="005851B7"/>
    <w:rsid w:val="005A1BDF"/>
    <w:rsid w:val="005A6322"/>
    <w:rsid w:val="005C30B4"/>
    <w:rsid w:val="006176B7"/>
    <w:rsid w:val="00625F10"/>
    <w:rsid w:val="00631489"/>
    <w:rsid w:val="00637557"/>
    <w:rsid w:val="00672717"/>
    <w:rsid w:val="006A69B2"/>
    <w:rsid w:val="006A6CC6"/>
    <w:rsid w:val="006B310B"/>
    <w:rsid w:val="006B69B9"/>
    <w:rsid w:val="006C744A"/>
    <w:rsid w:val="006D2B66"/>
    <w:rsid w:val="006E1A9B"/>
    <w:rsid w:val="006E677B"/>
    <w:rsid w:val="006F759C"/>
    <w:rsid w:val="00710893"/>
    <w:rsid w:val="00740186"/>
    <w:rsid w:val="007746F9"/>
    <w:rsid w:val="00777266"/>
    <w:rsid w:val="007C4B67"/>
    <w:rsid w:val="007D345C"/>
    <w:rsid w:val="007E1BCE"/>
    <w:rsid w:val="007E6887"/>
    <w:rsid w:val="007F69CD"/>
    <w:rsid w:val="0081116A"/>
    <w:rsid w:val="00844CE1"/>
    <w:rsid w:val="00892499"/>
    <w:rsid w:val="008A093A"/>
    <w:rsid w:val="008A1EC8"/>
    <w:rsid w:val="00904DB4"/>
    <w:rsid w:val="00952295"/>
    <w:rsid w:val="00966606"/>
    <w:rsid w:val="00975E2A"/>
    <w:rsid w:val="00993B42"/>
    <w:rsid w:val="00996B08"/>
    <w:rsid w:val="009C2285"/>
    <w:rsid w:val="009C7CAD"/>
    <w:rsid w:val="009D0919"/>
    <w:rsid w:val="009D528D"/>
    <w:rsid w:val="00A004CD"/>
    <w:rsid w:val="00A43B4C"/>
    <w:rsid w:val="00A604D4"/>
    <w:rsid w:val="00A933E0"/>
    <w:rsid w:val="00A97104"/>
    <w:rsid w:val="00A9726E"/>
    <w:rsid w:val="00AD59FD"/>
    <w:rsid w:val="00B12C13"/>
    <w:rsid w:val="00B142F3"/>
    <w:rsid w:val="00B17D1B"/>
    <w:rsid w:val="00B27DB6"/>
    <w:rsid w:val="00B33E05"/>
    <w:rsid w:val="00B74F48"/>
    <w:rsid w:val="00BE1C86"/>
    <w:rsid w:val="00BE5C20"/>
    <w:rsid w:val="00C0312E"/>
    <w:rsid w:val="00C602F8"/>
    <w:rsid w:val="00C90A63"/>
    <w:rsid w:val="00CA2890"/>
    <w:rsid w:val="00CB7EFC"/>
    <w:rsid w:val="00CF0146"/>
    <w:rsid w:val="00CF3549"/>
    <w:rsid w:val="00D226D7"/>
    <w:rsid w:val="00D24E24"/>
    <w:rsid w:val="00D3679C"/>
    <w:rsid w:val="00D402A9"/>
    <w:rsid w:val="00D42DCF"/>
    <w:rsid w:val="00D47334"/>
    <w:rsid w:val="00D501D4"/>
    <w:rsid w:val="00D52C9E"/>
    <w:rsid w:val="00D54502"/>
    <w:rsid w:val="00D5593D"/>
    <w:rsid w:val="00D73797"/>
    <w:rsid w:val="00D73D7E"/>
    <w:rsid w:val="00D816FD"/>
    <w:rsid w:val="00D8590A"/>
    <w:rsid w:val="00D8597A"/>
    <w:rsid w:val="00DA1B7C"/>
    <w:rsid w:val="00DA29D6"/>
    <w:rsid w:val="00DB4F88"/>
    <w:rsid w:val="00DD5BAD"/>
    <w:rsid w:val="00DD7D55"/>
    <w:rsid w:val="00E0422F"/>
    <w:rsid w:val="00E152A2"/>
    <w:rsid w:val="00E448D5"/>
    <w:rsid w:val="00E54B57"/>
    <w:rsid w:val="00E728F3"/>
    <w:rsid w:val="00EE235A"/>
    <w:rsid w:val="00F005D0"/>
    <w:rsid w:val="00F0454A"/>
    <w:rsid w:val="00F0591D"/>
    <w:rsid w:val="00F177D1"/>
    <w:rsid w:val="00F63351"/>
    <w:rsid w:val="00FC56BD"/>
    <w:rsid w:val="00FC7242"/>
    <w:rsid w:val="00FD3651"/>
    <w:rsid w:val="00FE20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2CCE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395"/>
    <w:rPr>
      <w:sz w:val="24"/>
      <w:szCs w:val="24"/>
    </w:rPr>
  </w:style>
  <w:style w:type="paragraph" w:styleId="Heading3">
    <w:name w:val="heading 3"/>
    <w:basedOn w:val="Normal"/>
    <w:next w:val="Normal"/>
    <w:link w:val="Heading3Char"/>
    <w:qFormat/>
    <w:rsid w:val="00E521A6"/>
    <w:pPr>
      <w:keepNext/>
      <w:outlineLvl w:val="2"/>
    </w:pPr>
    <w:rPr>
      <w:rFonts w:ascii="Arial" w:hAnsi="Arial"/>
      <w:b/>
      <w:sz w:val="22"/>
      <w:szCs w:val="20"/>
      <w:lang w:eastAsia="en-US"/>
    </w:rPr>
  </w:style>
  <w:style w:type="paragraph" w:styleId="Heading6">
    <w:name w:val="heading 6"/>
    <w:basedOn w:val="Normal"/>
    <w:next w:val="Normal"/>
    <w:link w:val="Heading6Char"/>
    <w:qFormat/>
    <w:rsid w:val="00E521A6"/>
    <w:pPr>
      <w:keepNext/>
      <w:jc w:val="center"/>
      <w:outlineLvl w:val="5"/>
    </w:pPr>
    <w:rPr>
      <w:rFonts w:ascii="Arial" w:hAnsi="Arial"/>
      <w:b/>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2005"/>
    <w:pPr>
      <w:tabs>
        <w:tab w:val="center" w:pos="4153"/>
        <w:tab w:val="right" w:pos="8306"/>
      </w:tabs>
    </w:pPr>
  </w:style>
  <w:style w:type="paragraph" w:styleId="Footer">
    <w:name w:val="footer"/>
    <w:basedOn w:val="Normal"/>
    <w:rsid w:val="00E62005"/>
    <w:pPr>
      <w:tabs>
        <w:tab w:val="center" w:pos="4153"/>
        <w:tab w:val="right" w:pos="8306"/>
      </w:tabs>
    </w:pPr>
  </w:style>
  <w:style w:type="character" w:styleId="Hyperlink">
    <w:name w:val="Hyperlink"/>
    <w:rsid w:val="00013D4F"/>
    <w:rPr>
      <w:color w:val="0000FF"/>
      <w:u w:val="single"/>
    </w:rPr>
  </w:style>
  <w:style w:type="paragraph" w:customStyle="1" w:styleId="Pa0">
    <w:name w:val="Pa0"/>
    <w:basedOn w:val="Normal"/>
    <w:next w:val="Normal"/>
    <w:rsid w:val="00945340"/>
    <w:pPr>
      <w:autoSpaceDE w:val="0"/>
      <w:autoSpaceDN w:val="0"/>
      <w:adjustRightInd w:val="0"/>
      <w:spacing w:line="241" w:lineRule="atLeast"/>
    </w:pPr>
    <w:rPr>
      <w:rFonts w:ascii="Arial" w:hAnsi="Arial"/>
    </w:rPr>
  </w:style>
  <w:style w:type="character" w:customStyle="1" w:styleId="A0">
    <w:name w:val="A0"/>
    <w:rsid w:val="00945340"/>
    <w:rPr>
      <w:rFonts w:cs="Arial"/>
      <w:color w:val="6C1E7D"/>
      <w:sz w:val="16"/>
      <w:szCs w:val="16"/>
    </w:rPr>
  </w:style>
  <w:style w:type="character" w:customStyle="1" w:styleId="Heading3Char">
    <w:name w:val="Heading 3 Char"/>
    <w:link w:val="Heading3"/>
    <w:rsid w:val="00E521A6"/>
    <w:rPr>
      <w:rFonts w:ascii="Arial" w:hAnsi="Arial"/>
      <w:b/>
      <w:sz w:val="22"/>
      <w:lang w:eastAsia="en-US"/>
    </w:rPr>
  </w:style>
  <w:style w:type="character" w:customStyle="1" w:styleId="Heading6Char">
    <w:name w:val="Heading 6 Char"/>
    <w:link w:val="Heading6"/>
    <w:rsid w:val="00E521A6"/>
    <w:rPr>
      <w:rFonts w:ascii="Arial" w:hAnsi="Arial"/>
      <w:b/>
      <w:sz w:val="32"/>
      <w:lang w:eastAsia="en-US"/>
    </w:rPr>
  </w:style>
  <w:style w:type="paragraph" w:styleId="BodyTextIndent">
    <w:name w:val="Body Text Indent"/>
    <w:basedOn w:val="Normal"/>
    <w:link w:val="BodyTextIndentChar"/>
    <w:rsid w:val="00E521A6"/>
    <w:pPr>
      <w:ind w:left="2880"/>
    </w:pPr>
    <w:rPr>
      <w:rFonts w:ascii="Arial" w:hAnsi="Arial"/>
      <w:sz w:val="22"/>
      <w:szCs w:val="20"/>
      <w:lang w:eastAsia="en-US"/>
    </w:rPr>
  </w:style>
  <w:style w:type="character" w:customStyle="1" w:styleId="BodyTextIndentChar">
    <w:name w:val="Body Text Indent Char"/>
    <w:link w:val="BodyTextIndent"/>
    <w:rsid w:val="00E521A6"/>
    <w:rPr>
      <w:rFonts w:ascii="Arial" w:hAnsi="Arial"/>
      <w:sz w:val="22"/>
      <w:lang w:eastAsia="en-US"/>
    </w:rPr>
  </w:style>
  <w:style w:type="paragraph" w:styleId="NormalWeb">
    <w:name w:val="Normal (Web)"/>
    <w:basedOn w:val="Normal"/>
    <w:rsid w:val="00E521A6"/>
    <w:pPr>
      <w:spacing w:before="100" w:beforeAutospacing="1" w:after="100" w:afterAutospacing="1"/>
    </w:pPr>
  </w:style>
  <w:style w:type="paragraph" w:customStyle="1" w:styleId="MediumGrid21">
    <w:name w:val="Medium Grid 21"/>
    <w:uiPriority w:val="1"/>
    <w:qFormat/>
    <w:rsid w:val="00E521A6"/>
    <w:rPr>
      <w:rFonts w:ascii="Calibri" w:eastAsia="Calibri" w:hAnsi="Calibri"/>
      <w:sz w:val="22"/>
      <w:szCs w:val="22"/>
      <w:lang w:eastAsia="en-US"/>
    </w:rPr>
  </w:style>
  <w:style w:type="paragraph" w:styleId="BodyText">
    <w:name w:val="Body Text"/>
    <w:basedOn w:val="Normal"/>
    <w:link w:val="BodyTextChar"/>
    <w:rsid w:val="00682193"/>
    <w:pPr>
      <w:spacing w:after="120"/>
    </w:pPr>
  </w:style>
  <w:style w:type="character" w:customStyle="1" w:styleId="BodyTextChar">
    <w:name w:val="Body Text Char"/>
    <w:link w:val="BodyText"/>
    <w:rsid w:val="00682193"/>
    <w:rPr>
      <w:sz w:val="24"/>
      <w:szCs w:val="24"/>
    </w:rPr>
  </w:style>
  <w:style w:type="paragraph" w:customStyle="1" w:styleId="Default">
    <w:name w:val="Default"/>
    <w:rsid w:val="00682193"/>
    <w:pPr>
      <w:widowControl w:val="0"/>
      <w:autoSpaceDE w:val="0"/>
      <w:autoSpaceDN w:val="0"/>
      <w:adjustRightInd w:val="0"/>
    </w:pPr>
    <w:rPr>
      <w:color w:val="000000"/>
      <w:sz w:val="24"/>
      <w:szCs w:val="24"/>
      <w:lang w:val="en-US" w:eastAsia="en-US"/>
    </w:rPr>
  </w:style>
  <w:style w:type="character" w:customStyle="1" w:styleId="maintext1">
    <w:name w:val="maintext1"/>
    <w:rsid w:val="00A933E0"/>
    <w:rPr>
      <w:rFonts w:ascii="Arial" w:hAnsi="Arial" w:cs="Arial" w:hint="default"/>
      <w:b w:val="0"/>
      <w:bCs w:val="0"/>
      <w:color w:val="000000"/>
      <w:sz w:val="18"/>
      <w:szCs w:val="18"/>
    </w:rPr>
  </w:style>
  <w:style w:type="paragraph" w:customStyle="1" w:styleId="NoSpacing1">
    <w:name w:val="No Spacing1"/>
    <w:uiPriority w:val="1"/>
    <w:qFormat/>
    <w:rsid w:val="00D501D4"/>
    <w:rPr>
      <w:rFonts w:ascii="Calibri" w:hAnsi="Calibri"/>
      <w:sz w:val="22"/>
      <w:szCs w:val="22"/>
      <w:lang w:val="en-US" w:eastAsia="en-US"/>
    </w:rPr>
  </w:style>
  <w:style w:type="paragraph" w:styleId="BalloonText">
    <w:name w:val="Balloon Text"/>
    <w:basedOn w:val="Normal"/>
    <w:link w:val="BalloonTextChar"/>
    <w:rsid w:val="007F69CD"/>
    <w:rPr>
      <w:rFonts w:ascii="Lucida Grande" w:hAnsi="Lucida Grande" w:cs="Lucida Grande"/>
      <w:sz w:val="18"/>
      <w:szCs w:val="18"/>
    </w:rPr>
  </w:style>
  <w:style w:type="character" w:customStyle="1" w:styleId="BalloonTextChar">
    <w:name w:val="Balloon Text Char"/>
    <w:basedOn w:val="DefaultParagraphFont"/>
    <w:link w:val="BalloonText"/>
    <w:rsid w:val="007F69CD"/>
    <w:rPr>
      <w:rFonts w:ascii="Lucida Grande" w:hAnsi="Lucida Grande" w:cs="Lucida Grande"/>
      <w:sz w:val="18"/>
      <w:szCs w:val="18"/>
    </w:rPr>
  </w:style>
  <w:style w:type="paragraph" w:styleId="ListParagraph">
    <w:name w:val="List Paragraph"/>
    <w:basedOn w:val="Normal"/>
    <w:uiPriority w:val="34"/>
    <w:qFormat/>
    <w:rsid w:val="003F1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65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therine%20Tidnam\Application%20Data\Microsoft\Templates\FST%20template%20coversheet%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Settings\Catherine Tidnam\Application Data\Microsoft\Templates\FST template coversheet .dot</Template>
  <TotalTime>2</TotalTime>
  <Pages>2</Pages>
  <Words>628</Words>
  <Characters>3582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First Step Trust</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Tidnam</dc:creator>
  <cp:lastModifiedBy>Microsoft Office User</cp:lastModifiedBy>
  <cp:revision>4</cp:revision>
  <cp:lastPrinted>2012-07-03T13:47:00Z</cp:lastPrinted>
  <dcterms:created xsi:type="dcterms:W3CDTF">2021-05-19T13:10:00Z</dcterms:created>
  <dcterms:modified xsi:type="dcterms:W3CDTF">2021-05-20T06:53:00Z</dcterms:modified>
</cp:coreProperties>
</file>